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BF6" w:rsidRPr="00282BF6" w:rsidRDefault="00282BF6" w:rsidP="00282BF6">
      <w:pPr>
        <w:widowControl/>
        <w:autoSpaceDE/>
        <w:autoSpaceDN/>
        <w:jc w:val="center"/>
        <w:rPr>
          <w:b/>
          <w:spacing w:val="-67"/>
        </w:rPr>
      </w:pPr>
      <w:r w:rsidRPr="00282BF6">
        <w:rPr>
          <w:b/>
        </w:rPr>
        <w:t>Аннотация к рабочей программе</w:t>
      </w:r>
      <w:r w:rsidRPr="00282BF6">
        <w:rPr>
          <w:b/>
          <w:spacing w:val="-67"/>
        </w:rPr>
        <w:t xml:space="preserve">     </w:t>
      </w:r>
    </w:p>
    <w:p w:rsidR="00282BF6" w:rsidRPr="00282BF6" w:rsidRDefault="00282BF6" w:rsidP="00282BF6">
      <w:pPr>
        <w:widowControl/>
        <w:autoSpaceDE/>
        <w:autoSpaceDN/>
        <w:jc w:val="center"/>
        <w:rPr>
          <w:b/>
        </w:rPr>
      </w:pPr>
      <w:r w:rsidRPr="00282BF6">
        <w:rPr>
          <w:b/>
          <w:spacing w:val="-67"/>
        </w:rPr>
        <w:t xml:space="preserve">  </w:t>
      </w:r>
      <w:r w:rsidRPr="00282BF6">
        <w:rPr>
          <w:b/>
        </w:rPr>
        <w:t>музыкального руководителя</w:t>
      </w:r>
    </w:p>
    <w:p w:rsidR="00282BF6" w:rsidRPr="00282BF6" w:rsidRDefault="00282BF6" w:rsidP="00282BF6">
      <w:pPr>
        <w:widowControl/>
        <w:autoSpaceDE/>
        <w:autoSpaceDN/>
        <w:jc w:val="center"/>
        <w:rPr>
          <w:b/>
        </w:rPr>
      </w:pPr>
      <w:r w:rsidRPr="00282BF6">
        <w:rPr>
          <w:b/>
        </w:rPr>
        <w:t>МАДОУ № 259</w:t>
      </w:r>
    </w:p>
    <w:p w:rsidR="00282BF6" w:rsidRPr="00282BF6" w:rsidRDefault="00282BF6" w:rsidP="00282BF6">
      <w:pPr>
        <w:widowControl/>
        <w:autoSpaceDE/>
        <w:autoSpaceDN/>
        <w:jc w:val="center"/>
        <w:rPr>
          <w:rFonts w:eastAsia="Calibri"/>
          <w:sz w:val="24"/>
          <w:szCs w:val="24"/>
        </w:rPr>
      </w:pPr>
    </w:p>
    <w:p w:rsidR="00282BF6" w:rsidRPr="00282BF6" w:rsidRDefault="00282BF6" w:rsidP="00282BF6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282BF6">
        <w:rPr>
          <w:rFonts w:eastAsia="Calibri"/>
          <w:sz w:val="24"/>
          <w:szCs w:val="24"/>
        </w:rPr>
        <w:t xml:space="preserve">  </w:t>
      </w:r>
    </w:p>
    <w:p w:rsidR="00282BF6" w:rsidRDefault="00282BF6">
      <w:pPr>
        <w:pStyle w:val="a3"/>
        <w:ind w:right="123" w:firstLine="707"/>
      </w:pPr>
      <w:bookmarkStart w:id="0" w:name="_GoBack"/>
      <w:bookmarkEnd w:id="0"/>
    </w:p>
    <w:p w:rsidR="00282BF6" w:rsidRDefault="00282BF6">
      <w:pPr>
        <w:pStyle w:val="a3"/>
        <w:ind w:right="123" w:firstLine="707"/>
      </w:pPr>
    </w:p>
    <w:p w:rsidR="009C26DF" w:rsidRDefault="00427C29">
      <w:pPr>
        <w:pStyle w:val="a3"/>
        <w:ind w:right="123" w:firstLine="707"/>
      </w:pPr>
      <w:r>
        <w:t>Музыкальное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педагогике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Музыка»</w:t>
      </w:r>
      <w:r>
        <w:rPr>
          <w:spacing w:val="1"/>
        </w:rPr>
        <w:t xml:space="preserve"> </w:t>
      </w:r>
      <w:r>
        <w:t xml:space="preserve">рассматривается как </w:t>
      </w:r>
      <w:r>
        <w:t>средство развития у детей эмоциональной отзывчивости, процесс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музыкально-эстетического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Осваивая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приобщаются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прекрасного,</w:t>
      </w:r>
      <w:r>
        <w:rPr>
          <w:spacing w:val="1"/>
        </w:rPr>
        <w:t xml:space="preserve"> </w:t>
      </w:r>
      <w:r>
        <w:t>вызывая</w:t>
      </w:r>
      <w:r>
        <w:rPr>
          <w:spacing w:val="1"/>
        </w:rPr>
        <w:t xml:space="preserve"> </w:t>
      </w:r>
      <w:r>
        <w:t>ж</w:t>
      </w:r>
      <w:r>
        <w:t>елание</w:t>
      </w:r>
      <w:r>
        <w:rPr>
          <w:spacing w:val="1"/>
        </w:rPr>
        <w:t xml:space="preserve"> </w:t>
      </w:r>
      <w:r>
        <w:t>вслушиваться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настроение,</w:t>
      </w:r>
      <w:r>
        <w:rPr>
          <w:spacing w:val="1"/>
        </w:rPr>
        <w:t xml:space="preserve"> </w:t>
      </w:r>
      <w:r>
        <w:t>интонацию</w:t>
      </w:r>
      <w:r>
        <w:rPr>
          <w:spacing w:val="-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особенности музыкального образа</w:t>
      </w:r>
    </w:p>
    <w:p w:rsidR="009C26DF" w:rsidRDefault="00427C29">
      <w:pPr>
        <w:pStyle w:val="a3"/>
        <w:ind w:right="124" w:firstLine="707"/>
      </w:pPr>
      <w:r>
        <w:t>Рабочая программа отводит приоритетное место вопросам 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 средствами музыки, а задачи развития музыкальных способностей будут решены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принципов, требований</w:t>
      </w:r>
      <w:r>
        <w:rPr>
          <w:spacing w:val="-3"/>
        </w:rPr>
        <w:t xml:space="preserve"> </w:t>
      </w:r>
      <w:r>
        <w:t>и содержания.</w:t>
      </w:r>
    </w:p>
    <w:p w:rsidR="009C26DF" w:rsidRDefault="00427C29">
      <w:pPr>
        <w:pStyle w:val="a3"/>
        <w:ind w:right="126" w:firstLine="707"/>
      </w:pPr>
      <w:r>
        <w:t>Главная идея программы – приобщить детей к радости творчества, привить им на</w:t>
      </w:r>
      <w:r>
        <w:rPr>
          <w:spacing w:val="1"/>
        </w:rPr>
        <w:t xml:space="preserve"> </w:t>
      </w:r>
      <w:r>
        <w:t>всю жизнь способность и стремление получ</w:t>
      </w:r>
      <w:r>
        <w:t>ать</w:t>
      </w:r>
      <w:r>
        <w:rPr>
          <w:spacing w:val="1"/>
        </w:rPr>
        <w:t xml:space="preserve"> </w:t>
      </w:r>
      <w:r>
        <w:t>удовольствие от</w:t>
      </w:r>
      <w:r>
        <w:rPr>
          <w:spacing w:val="1"/>
        </w:rPr>
        <w:t xml:space="preserve"> </w:t>
      </w:r>
      <w:r>
        <w:t>встречи с настоящим</w:t>
      </w:r>
      <w:r>
        <w:rPr>
          <w:spacing w:val="1"/>
        </w:rPr>
        <w:t xml:space="preserve"> </w:t>
      </w:r>
      <w:r>
        <w:t>искусством, воспитать у</w:t>
      </w:r>
      <w:r>
        <w:rPr>
          <w:spacing w:val="-4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вкус, потребность в</w:t>
      </w:r>
      <w:r>
        <w:rPr>
          <w:spacing w:val="-2"/>
        </w:rPr>
        <w:t xml:space="preserve"> </w:t>
      </w:r>
      <w:r>
        <w:t>эстетическом</w:t>
      </w:r>
      <w:r>
        <w:rPr>
          <w:spacing w:val="-2"/>
        </w:rPr>
        <w:t xml:space="preserve"> </w:t>
      </w:r>
      <w:r>
        <w:t>наслаждении.</w:t>
      </w:r>
    </w:p>
    <w:p w:rsidR="009C26DF" w:rsidRDefault="00427C29">
      <w:pPr>
        <w:pStyle w:val="a3"/>
        <w:ind w:right="123" w:firstLine="707"/>
      </w:pPr>
      <w:r>
        <w:t>Музыкальное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дошкольного образовательного учреждения, программы 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rPr>
          <w:spacing w:val="1"/>
        </w:rPr>
        <w:t>«Ладушки»</w:t>
      </w:r>
      <w:r>
        <w:t>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rPr>
          <w:szCs w:val="28"/>
        </w:rPr>
        <w:t>И. Каплуна, И. Новоскольцева</w:t>
      </w:r>
      <w:r>
        <w:rPr>
          <w:szCs w:val="28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входит в основной комплект примерной общеобразовательной программы дошкольного</w:t>
      </w:r>
      <w:r>
        <w:rPr>
          <w:spacing w:val="1"/>
        </w:rPr>
        <w:t xml:space="preserve"> </w:t>
      </w:r>
      <w:r>
        <w:t xml:space="preserve">образования </w:t>
      </w:r>
      <w:r>
        <w:rPr>
          <w:szCs w:val="28"/>
        </w:rPr>
        <w:t xml:space="preserve"> </w:t>
      </w:r>
      <w:r>
        <w:rPr>
          <w:szCs w:val="28"/>
        </w:rPr>
        <w:t xml:space="preserve">«От рождения до школы» Н.ЕВераксы, Т.С. </w:t>
      </w:r>
      <w:r>
        <w:rPr>
          <w:szCs w:val="28"/>
        </w:rPr>
        <w:t>Комаровой, М.А. Васильевой</w:t>
      </w:r>
      <w:r>
        <w:rPr>
          <w:szCs w:val="28"/>
        </w:rPr>
        <w:t>.</w:t>
      </w:r>
    </w:p>
    <w:p w:rsidR="009C26DF" w:rsidRDefault="00427C29">
      <w:pPr>
        <w:pStyle w:val="a3"/>
        <w:ind w:right="126" w:firstLine="707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возрастным</w:t>
      </w:r>
      <w:r>
        <w:rPr>
          <w:spacing w:val="60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включает в</w:t>
      </w:r>
      <w:r>
        <w:rPr>
          <w:spacing w:val="-2"/>
        </w:rPr>
        <w:t xml:space="preserve"> </w:t>
      </w:r>
      <w:r>
        <w:t>себя следующие</w:t>
      </w:r>
      <w:r>
        <w:rPr>
          <w:spacing w:val="1"/>
        </w:rPr>
        <w:t xml:space="preserve"> </w:t>
      </w:r>
      <w:r>
        <w:t>разделы: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7"/>
        </w:tabs>
        <w:ind w:left="246" w:hanging="145"/>
        <w:jc w:val="left"/>
        <w:rPr>
          <w:sz w:val="24"/>
        </w:rPr>
      </w:pPr>
      <w:r>
        <w:rPr>
          <w:sz w:val="24"/>
        </w:rPr>
        <w:t>«Слушание»;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7"/>
        </w:tabs>
        <w:ind w:left="246" w:hanging="145"/>
        <w:jc w:val="left"/>
        <w:rPr>
          <w:sz w:val="24"/>
        </w:rPr>
      </w:pPr>
      <w:r>
        <w:rPr>
          <w:sz w:val="24"/>
        </w:rPr>
        <w:t>«Пение»;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7"/>
        </w:tabs>
        <w:ind w:left="246" w:hanging="145"/>
        <w:jc w:val="left"/>
        <w:rPr>
          <w:sz w:val="24"/>
        </w:rPr>
      </w:pPr>
      <w:r>
        <w:rPr>
          <w:sz w:val="24"/>
        </w:rPr>
        <w:t>«Музыкально-ритмические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игровая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деятельность»;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7"/>
        </w:tabs>
        <w:ind w:left="246" w:hanging="145"/>
        <w:jc w:val="left"/>
        <w:rPr>
          <w:sz w:val="24"/>
        </w:rPr>
      </w:pPr>
      <w:r>
        <w:rPr>
          <w:sz w:val="24"/>
        </w:rPr>
        <w:t>«Игра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</w:t>
      </w:r>
      <w:r>
        <w:rPr>
          <w:sz w:val="24"/>
        </w:rPr>
        <w:t>х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инструментах».</w:t>
      </w:r>
    </w:p>
    <w:p w:rsidR="009C26DF" w:rsidRDefault="00427C29">
      <w:pPr>
        <w:pStyle w:val="a3"/>
        <w:ind w:firstLine="707"/>
        <w:jc w:val="left"/>
      </w:pPr>
      <w:r>
        <w:t>В</w:t>
      </w:r>
      <w:r>
        <w:rPr>
          <w:spacing w:val="27"/>
        </w:rPr>
        <w:t xml:space="preserve"> </w:t>
      </w:r>
      <w:r>
        <w:t>основу</w:t>
      </w:r>
      <w:r>
        <w:rPr>
          <w:spacing w:val="26"/>
        </w:rPr>
        <w:t xml:space="preserve"> </w:t>
      </w:r>
      <w:r>
        <w:t>рабочей</w:t>
      </w:r>
      <w:r>
        <w:rPr>
          <w:spacing w:val="29"/>
        </w:rPr>
        <w:t xml:space="preserve"> </w:t>
      </w:r>
      <w:r>
        <w:t>программы</w:t>
      </w:r>
      <w:r>
        <w:rPr>
          <w:spacing w:val="28"/>
        </w:rPr>
        <w:t xml:space="preserve"> </w:t>
      </w:r>
      <w:r>
        <w:t>положен</w:t>
      </w:r>
      <w:r>
        <w:rPr>
          <w:spacing w:val="30"/>
        </w:rPr>
        <w:t xml:space="preserve"> </w:t>
      </w:r>
      <w:r>
        <w:t>полихудожественный</w:t>
      </w:r>
      <w:r>
        <w:rPr>
          <w:spacing w:val="29"/>
        </w:rPr>
        <w:t xml:space="preserve"> </w:t>
      </w:r>
      <w:r>
        <w:t>подход,</w:t>
      </w:r>
      <w:r>
        <w:rPr>
          <w:spacing w:val="28"/>
        </w:rPr>
        <w:t xml:space="preserve"> </w:t>
      </w:r>
      <w:r>
        <w:t>основанный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интеграции разных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музыкальной деятельности: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2"/>
        </w:tabs>
        <w:ind w:left="241" w:hanging="140"/>
        <w:jc w:val="left"/>
        <w:rPr>
          <w:sz w:val="24"/>
        </w:rPr>
      </w:pPr>
      <w:r>
        <w:rPr>
          <w:sz w:val="24"/>
        </w:rPr>
        <w:t>исполнительство;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42"/>
        </w:tabs>
        <w:ind w:left="241" w:hanging="140"/>
        <w:jc w:val="left"/>
        <w:rPr>
          <w:sz w:val="24"/>
        </w:rPr>
      </w:pPr>
      <w:r>
        <w:rPr>
          <w:sz w:val="24"/>
        </w:rPr>
        <w:t>ритмика;</w:t>
      </w:r>
    </w:p>
    <w:p w:rsidR="009C26DF" w:rsidRDefault="00427C29">
      <w:pPr>
        <w:pStyle w:val="a5"/>
        <w:numPr>
          <w:ilvl w:val="0"/>
          <w:numId w:val="1"/>
        </w:numPr>
        <w:tabs>
          <w:tab w:val="left" w:pos="271"/>
        </w:tabs>
        <w:ind w:right="125" w:firstLine="0"/>
        <w:jc w:val="left"/>
        <w:rPr>
          <w:sz w:val="24"/>
        </w:rPr>
      </w:pPr>
      <w:r>
        <w:rPr>
          <w:sz w:val="24"/>
        </w:rPr>
        <w:t>музыкально-театрализованная</w:t>
      </w:r>
      <w:r>
        <w:rPr>
          <w:spacing w:val="2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22"/>
          <w:sz w:val="24"/>
        </w:rPr>
        <w:t xml:space="preserve"> </w:t>
      </w:r>
      <w:r>
        <w:rPr>
          <w:sz w:val="24"/>
        </w:rPr>
        <w:t>что</w:t>
      </w:r>
      <w:r>
        <w:rPr>
          <w:spacing w:val="24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24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28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6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5"/>
          <w:sz w:val="24"/>
        </w:rPr>
        <w:t xml:space="preserve"> </w:t>
      </w:r>
      <w:r>
        <w:rPr>
          <w:sz w:val="24"/>
        </w:rPr>
        <w:t>оптимизировать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ребенка.</w:t>
      </w:r>
    </w:p>
    <w:p w:rsidR="009C26DF" w:rsidRDefault="00427C29">
      <w:pPr>
        <w:pStyle w:val="a3"/>
        <w:ind w:right="129"/>
      </w:pPr>
      <w:r>
        <w:rPr>
          <w:b/>
        </w:rPr>
        <w:t xml:space="preserve">Цель </w:t>
      </w:r>
      <w:r>
        <w:t>рабочей программы: игровое, творческое развитие личностного потенциала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музыкальности,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творческому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радостного</w:t>
      </w:r>
      <w:r>
        <w:rPr>
          <w:spacing w:val="1"/>
        </w:rPr>
        <w:t xml:space="preserve"> </w:t>
      </w:r>
      <w:r>
        <w:t>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9C26DF" w:rsidRDefault="00427C29">
      <w:pPr>
        <w:ind w:left="668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программы: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right="12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синкретических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фольклор,</w:t>
      </w:r>
      <w:r>
        <w:rPr>
          <w:spacing w:val="-57"/>
          <w:sz w:val="24"/>
        </w:rPr>
        <w:t xml:space="preserve"> </w:t>
      </w: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композиторов,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современная музыка);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музыке;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сферы,</w:t>
      </w:r>
      <w:r>
        <w:rPr>
          <w:spacing w:val="-3"/>
          <w:sz w:val="24"/>
        </w:rPr>
        <w:t xml:space="preserve"> </w:t>
      </w:r>
      <w:r>
        <w:rPr>
          <w:sz w:val="24"/>
        </w:rPr>
        <w:t>эмпатии;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процессов: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креативных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способностей: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фантазии;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right="129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ответственности, толерантности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др;</w:t>
      </w:r>
    </w:p>
    <w:p w:rsidR="009C26DF" w:rsidRDefault="009C26DF">
      <w:pPr>
        <w:jc w:val="both"/>
        <w:rPr>
          <w:sz w:val="24"/>
        </w:rPr>
        <w:sectPr w:rsidR="009C26DF">
          <w:type w:val="continuous"/>
          <w:pgSz w:w="11910" w:h="16840"/>
          <w:pgMar w:top="1040" w:right="720" w:bottom="280" w:left="1600" w:header="720" w:footer="720" w:gutter="0"/>
          <w:cols w:space="720"/>
        </w:sectPr>
      </w:pP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spacing w:before="66"/>
        <w:ind w:right="131" w:firstLine="0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</w:t>
      </w:r>
      <w:r>
        <w:rPr>
          <w:sz w:val="24"/>
        </w:rPr>
        <w:t>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9C26DF" w:rsidRDefault="00427C29">
      <w:pPr>
        <w:pStyle w:val="a5"/>
        <w:numPr>
          <w:ilvl w:val="0"/>
          <w:numId w:val="2"/>
        </w:numPr>
        <w:tabs>
          <w:tab w:val="left" w:pos="810"/>
        </w:tabs>
        <w:ind w:right="132" w:firstLine="0"/>
        <w:rPr>
          <w:sz w:val="24"/>
        </w:rPr>
      </w:pPr>
      <w:r>
        <w:rPr>
          <w:sz w:val="24"/>
        </w:rPr>
        <w:t>способствовать развитию интереса к произведениям устного творчества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Поволжья (песенки,</w:t>
      </w:r>
      <w:r>
        <w:rPr>
          <w:spacing w:val="-1"/>
          <w:sz w:val="24"/>
        </w:rPr>
        <w:t xml:space="preserve"> </w:t>
      </w:r>
      <w:r>
        <w:rPr>
          <w:sz w:val="24"/>
        </w:rPr>
        <w:t>потешки,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прибаутки,</w:t>
      </w:r>
      <w:r>
        <w:rPr>
          <w:spacing w:val="-1"/>
          <w:sz w:val="24"/>
        </w:rPr>
        <w:t xml:space="preserve"> </w:t>
      </w:r>
      <w:r>
        <w:rPr>
          <w:sz w:val="24"/>
        </w:rPr>
        <w:t>пальчиковые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игры).</w:t>
      </w:r>
    </w:p>
    <w:p w:rsidR="009C26DF" w:rsidRDefault="00427C29">
      <w:pPr>
        <w:pStyle w:val="a3"/>
        <w:spacing w:before="1" w:line="247" w:lineRule="auto"/>
        <w:ind w:right="113"/>
      </w:pPr>
      <w:r>
        <w:t>Особенностью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компонента,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репродуктивного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творчество.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«Музыка»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музыкальн</w:t>
      </w:r>
      <w:r>
        <w:t>ости детей, способности эмоционально воспринимать музыку через 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задач:</w:t>
      </w:r>
    </w:p>
    <w:p w:rsidR="009C26DF" w:rsidRDefault="00427C29">
      <w:pPr>
        <w:pStyle w:val="a5"/>
        <w:numPr>
          <w:ilvl w:val="1"/>
          <w:numId w:val="2"/>
        </w:numPr>
        <w:tabs>
          <w:tab w:val="left" w:pos="1517"/>
          <w:tab w:val="left" w:pos="1518"/>
        </w:tabs>
        <w:spacing w:before="5" w:line="237" w:lineRule="auto"/>
        <w:ind w:right="110" w:firstLine="566"/>
        <w:jc w:val="both"/>
        <w:rPr>
          <w:sz w:val="24"/>
        </w:rPr>
      </w:pPr>
      <w:r>
        <w:rPr>
          <w:sz w:val="24"/>
        </w:rPr>
        <w:t>Развитие музыкально-художественной деятельности (всестороннее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личностно-творческого потенциала ребенка, формирование его эстетической культуры.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обучения: беседы,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 импровизации,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наблюдения).</w:t>
      </w:r>
    </w:p>
    <w:p w:rsidR="009C26DF" w:rsidRDefault="00427C29">
      <w:pPr>
        <w:pStyle w:val="a5"/>
        <w:numPr>
          <w:ilvl w:val="1"/>
          <w:numId w:val="2"/>
        </w:numPr>
        <w:tabs>
          <w:tab w:val="left" w:pos="1517"/>
          <w:tab w:val="left" w:pos="1518"/>
        </w:tabs>
        <w:spacing w:before="1" w:line="235" w:lineRule="auto"/>
        <w:ind w:right="109" w:firstLine="566"/>
        <w:jc w:val="both"/>
        <w:rPr>
          <w:sz w:val="24"/>
        </w:rPr>
      </w:pPr>
      <w:r>
        <w:rPr>
          <w:sz w:val="24"/>
        </w:rPr>
        <w:t>Приобщение к музыкальному искусству (раскрытие преобразующей силы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музыки и ее влияние на внутреннюю сферу человека, развитие </w:t>
      </w:r>
      <w:r>
        <w:rPr>
          <w:sz w:val="24"/>
        </w:rPr>
        <w:t>музыкально-творческих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творческой 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театральную деятельность).</w:t>
      </w:r>
    </w:p>
    <w:p w:rsidR="009C26DF" w:rsidRDefault="00427C29">
      <w:pPr>
        <w:pStyle w:val="a5"/>
        <w:numPr>
          <w:ilvl w:val="1"/>
          <w:numId w:val="2"/>
        </w:numPr>
        <w:tabs>
          <w:tab w:val="left" w:pos="1517"/>
          <w:tab w:val="left" w:pos="1518"/>
        </w:tabs>
        <w:spacing w:before="5" w:line="232" w:lineRule="auto"/>
        <w:ind w:right="110" w:firstLine="566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благополучия,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детей.</w:t>
      </w:r>
    </w:p>
    <w:p w:rsidR="009C26DF" w:rsidRDefault="00427C29">
      <w:pPr>
        <w:pStyle w:val="a3"/>
        <w:spacing w:line="271" w:lineRule="exact"/>
        <w:ind w:left="668" w:firstLine="0"/>
      </w:pPr>
      <w:r>
        <w:t>Основное</w:t>
      </w:r>
      <w:r>
        <w:rPr>
          <w:spacing w:val="-4"/>
        </w:rPr>
        <w:t xml:space="preserve"> </w:t>
      </w:r>
      <w:r>
        <w:t>назначение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программы:</w:t>
      </w:r>
    </w:p>
    <w:p w:rsidR="009C26DF" w:rsidRDefault="00427C29">
      <w:pPr>
        <w:pStyle w:val="a5"/>
        <w:numPr>
          <w:ilvl w:val="0"/>
          <w:numId w:val="3"/>
        </w:numPr>
        <w:tabs>
          <w:tab w:val="left" w:pos="810"/>
        </w:tabs>
        <w:spacing w:before="3" w:line="235" w:lineRule="auto"/>
        <w:ind w:right="117" w:firstLine="566"/>
        <w:rPr>
          <w:sz w:val="24"/>
        </w:rPr>
      </w:pP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увлекательных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усвоить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2"/>
          <w:sz w:val="24"/>
        </w:rPr>
        <w:t xml:space="preserve"> </w:t>
      </w:r>
      <w:r>
        <w:rPr>
          <w:sz w:val="24"/>
        </w:rPr>
        <w:t>«Художественно-эстетическое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развитие».</w:t>
      </w:r>
    </w:p>
    <w:p w:rsidR="009C26DF" w:rsidRPr="00282BF6" w:rsidRDefault="00427C29">
      <w:pPr>
        <w:pStyle w:val="a5"/>
        <w:numPr>
          <w:ilvl w:val="0"/>
          <w:numId w:val="3"/>
        </w:numPr>
        <w:tabs>
          <w:tab w:val="left" w:pos="810"/>
        </w:tabs>
        <w:spacing w:before="2" w:line="244" w:lineRule="auto"/>
        <w:ind w:right="114" w:firstLine="566"/>
        <w:rPr>
          <w:sz w:val="27"/>
        </w:rPr>
      </w:pPr>
      <w:r>
        <w:rPr>
          <w:sz w:val="24"/>
        </w:rPr>
        <w:t>Способствовать: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спонтанному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сенсорно-моторных,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направлениях; импровизации.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            Результатом реализации рабочей программы по музыкальному воспитанию и развитию дошкольников следует считать: 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- сформированность эмоциональной отзывчивости на музыку; 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>- умение выразительно передавать музыкальные образы;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 -воспринимать и передавать в пении, движении основные средства выразительности музыкальных произведений;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 -сформированность двигательных навыков и качеств (координация, ловкость и точность движений, пластичность); 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- умение передавать игровые образы, используя песенные, танцевальные импровизации; - проявление активности, самостоятельности и творчества в разных видах музыкальной деятельности. </w:t>
      </w:r>
    </w:p>
    <w:p w:rsidR="00282BF6" w:rsidRPr="00282BF6" w:rsidRDefault="00282BF6" w:rsidP="00282BF6">
      <w:pPr>
        <w:pStyle w:val="a5"/>
        <w:spacing w:before="2" w:line="244" w:lineRule="auto"/>
        <w:ind w:left="0" w:right="114"/>
        <w:rPr>
          <w:sz w:val="24"/>
          <w:szCs w:val="24"/>
        </w:rPr>
      </w:pPr>
      <w:r w:rsidRPr="00282BF6">
        <w:rPr>
          <w:sz w:val="24"/>
          <w:szCs w:val="24"/>
        </w:rPr>
        <w:t xml:space="preserve">     Качественная реализация рабочей программы позволяет сформировать основы музыкальной культуры в дошкольном детстве, и создать условия для гармоничного развития личности.</w:t>
      </w:r>
    </w:p>
    <w:sectPr w:rsidR="00282BF6" w:rsidRPr="00282BF6">
      <w:pgSz w:w="11910" w:h="16840"/>
      <w:pgMar w:top="1040" w:right="72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C29" w:rsidRDefault="00427C29">
      <w:r>
        <w:separator/>
      </w:r>
    </w:p>
  </w:endnote>
  <w:endnote w:type="continuationSeparator" w:id="0">
    <w:p w:rsidR="00427C29" w:rsidRDefault="00427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C29" w:rsidRDefault="00427C29">
      <w:r>
        <w:separator/>
      </w:r>
    </w:p>
  </w:footnote>
  <w:footnote w:type="continuationSeparator" w:id="0">
    <w:p w:rsidR="00427C29" w:rsidRDefault="00427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F092B84"/>
    <w:multiLevelType w:val="multilevel"/>
    <w:tmpl w:val="CF092B84"/>
    <w:lvl w:ilvl="0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2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7" w:hanging="8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8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8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8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8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8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850"/>
      </w:pPr>
      <w:rPr>
        <w:rFonts w:hint="default"/>
        <w:lang w:val="ru-RU" w:eastAsia="en-US" w:bidi="ar-SA"/>
      </w:rPr>
    </w:lvl>
  </w:abstractNum>
  <w:abstractNum w:abstractNumId="1" w15:restartNumberingAfterBreak="0">
    <w:nsid w:val="0053208E"/>
    <w:multiLevelType w:val="multilevel"/>
    <w:tmpl w:val="0053208E"/>
    <w:lvl w:ilvl="0">
      <w:numFmt w:val="bullet"/>
      <w:lvlText w:val="-"/>
      <w:lvlJc w:val="left"/>
      <w:pPr>
        <w:ind w:left="10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048" w:hanging="14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97" w:hanging="1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59ADCABA"/>
    <w:multiLevelType w:val="multilevel"/>
    <w:tmpl w:val="59ADCABA"/>
    <w:lvl w:ilvl="0">
      <w:numFmt w:val="bullet"/>
      <w:lvlText w:val="•"/>
      <w:lvlJc w:val="left"/>
      <w:pPr>
        <w:ind w:left="102" w:hanging="142"/>
      </w:pPr>
      <w:rPr>
        <w:rFonts w:hint="default"/>
        <w:w w:val="100"/>
        <w:lang w:val="ru-RU" w:eastAsia="en-US" w:bidi="ar-SA"/>
      </w:rPr>
    </w:lvl>
    <w:lvl w:ilvl="1">
      <w:numFmt w:val="bullet"/>
      <w:lvlText w:val="•"/>
      <w:lvlJc w:val="left"/>
      <w:pPr>
        <w:ind w:left="1048" w:hanging="14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97" w:hanging="1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45" w:hanging="1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4" w:hanging="1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1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1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0" w:hanging="1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9" w:hanging="1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6DF"/>
    <w:rsid w:val="00282BF6"/>
    <w:rsid w:val="00427C29"/>
    <w:rsid w:val="009C26DF"/>
    <w:rsid w:val="2207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BDD04"/>
  <w15:docId w15:val="{43AD4548-078F-486A-8F9C-9C39B794E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2682" w:right="2705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2022-05-24T08:07:00Z</dcterms:created>
  <dcterms:modified xsi:type="dcterms:W3CDTF">2022-05-24T08:07:00Z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2021-06-03T00:00:00Z</vt:filetime>
  </property>
  <property fmtid="{D5CDD505-2E9C-101B-9397-08002B2CF9AE}" pid="5" name="KSOProductBuildVer">
    <vt:lpwstr>1049-11.2.0.10152</vt:lpwstr>
  </property>
</Properties>
</file>